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7D" w:rsidRDefault="00005105" w:rsidP="00005105">
      <w:pPr>
        <w:pStyle w:val="a4"/>
        <w:shd w:val="clear" w:color="auto" w:fill="auto"/>
        <w:spacing w:before="0" w:after="120" w:line="240" w:lineRule="auto"/>
        <w:ind w:left="10773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9A6340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62027D" w:rsidRDefault="00005105" w:rsidP="00005105">
      <w:pPr>
        <w:pStyle w:val="a4"/>
        <w:shd w:val="clear" w:color="auto" w:fill="auto"/>
        <w:spacing w:before="0" w:after="120" w:line="240" w:lineRule="auto"/>
        <w:ind w:left="10773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9A6340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к распоряжению главы </w:t>
      </w:r>
    </w:p>
    <w:p w:rsidR="0062027D" w:rsidRDefault="00005105" w:rsidP="0062027D">
      <w:pPr>
        <w:pStyle w:val="a4"/>
        <w:shd w:val="clear" w:color="auto" w:fill="auto"/>
        <w:spacing w:before="0" w:after="0" w:line="240" w:lineRule="auto"/>
        <w:ind w:left="10772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9A6340">
        <w:rPr>
          <w:rStyle w:val="10"/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9A6340">
        <w:rPr>
          <w:rStyle w:val="10"/>
          <w:rFonts w:ascii="Times New Roman" w:hAnsi="Times New Roman" w:cs="Times New Roman"/>
          <w:color w:val="000000"/>
          <w:sz w:val="28"/>
          <w:szCs w:val="28"/>
        </w:rPr>
        <w:t>Гиагинский</w:t>
      </w:r>
      <w:proofErr w:type="spellEnd"/>
      <w:r w:rsidRPr="009A6340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1E4B50" w:rsidRDefault="00005105" w:rsidP="00A109FC">
      <w:pPr>
        <w:pStyle w:val="a4"/>
        <w:shd w:val="clear" w:color="auto" w:fill="auto"/>
        <w:spacing w:before="0" w:after="120" w:line="240" w:lineRule="auto"/>
        <w:ind w:left="10773"/>
      </w:pPr>
      <w:r w:rsidRPr="009A6340">
        <w:rPr>
          <w:rStyle w:val="10"/>
          <w:rFonts w:ascii="Times New Roman" w:hAnsi="Times New Roman" w:cs="Times New Roman"/>
          <w:color w:val="000000"/>
          <w:sz w:val="28"/>
          <w:szCs w:val="28"/>
        </w:rPr>
        <w:t>от 01.12.2015 г №</w:t>
      </w:r>
      <w:r w:rsidR="0062027D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340">
        <w:rPr>
          <w:rStyle w:val="10"/>
          <w:rFonts w:ascii="Times New Roman" w:hAnsi="Times New Roman" w:cs="Times New Roman"/>
          <w:color w:val="000000"/>
          <w:sz w:val="28"/>
          <w:szCs w:val="28"/>
        </w:rPr>
        <w:t>613</w:t>
      </w:r>
    </w:p>
    <w:p w:rsidR="00005105" w:rsidRDefault="00005105" w:rsidP="0062027D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>План мероприятий по формированию реестра участников бюджетного процесса муниципального образования «</w:t>
      </w:r>
      <w:proofErr w:type="spellStart"/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>Гиагинский</w:t>
      </w:r>
      <w:proofErr w:type="spellEnd"/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</w:t>
      </w:r>
      <w:proofErr w:type="gramStart"/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>»(</w:t>
      </w:r>
      <w:proofErr w:type="gramEnd"/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далее сводный реестр) и мероприятий по формированию и утверждению ведомственных перечней </w:t>
      </w:r>
      <w:r w:rsidR="00620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муниципальных </w:t>
      </w:r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услуг и работ, оказываемых и выполняемых </w:t>
      </w:r>
      <w:r w:rsidR="0062027D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муниципальными</w:t>
      </w:r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учреждениями муниципального образования «</w:t>
      </w:r>
      <w:proofErr w:type="spellStart"/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>Гиагинский</w:t>
      </w:r>
      <w:proofErr w:type="spellEnd"/>
      <w:r w:rsidRPr="006202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район» (далее- ведомственный перечень)</w:t>
      </w:r>
    </w:p>
    <w:p w:rsidR="0062027D" w:rsidRPr="0062027D" w:rsidRDefault="0062027D" w:rsidP="0062027D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8351"/>
        <w:gridCol w:w="2568"/>
        <w:gridCol w:w="2934"/>
      </w:tblGrid>
      <w:tr w:rsidR="00005105" w:rsidRPr="00F00D06" w:rsidTr="00A109FC">
        <w:trPr>
          <w:trHeight w:hRule="exact" w:val="8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40170">
              <w:rPr>
                <w:rStyle w:val="1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005105" w:rsidRPr="009A6340" w:rsidRDefault="00005105" w:rsidP="002F60CB">
            <w:pPr>
              <w:pStyle w:val="a4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  <w:p w:rsidR="00005105" w:rsidRPr="009A6340" w:rsidRDefault="00005105" w:rsidP="002F60CB">
            <w:pPr>
              <w:pStyle w:val="a4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005105" w:rsidRPr="00F00D06" w:rsidTr="00A109FC">
        <w:trPr>
          <w:trHeight w:hRule="exact" w:val="16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I. Мероприятия в целях </w:t>
            </w:r>
            <w:proofErr w:type="gramStart"/>
            <w:r w:rsidRPr="009A6340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обеспечения реализации приказа Министерства финансов Российской Федерации</w:t>
            </w:r>
            <w:proofErr w:type="gramEnd"/>
            <w:r w:rsidRPr="009A6340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23.12.2014 № 163н «О порядке формирования и ведении реестра участников бюджетного процесса, а также юридических лиц, не являющихся участниками бюджетного процесса»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9A6340" w:rsidRDefault="00005105" w:rsidP="002F60C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05105" w:rsidRPr="00F00D06" w:rsidTr="00A109FC">
        <w:trPr>
          <w:trHeight w:hRule="exact" w:val="31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40170">
              <w:rPr>
                <w:rStyle w:val="10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ответственных должностных лиц по реализации мероприятий,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93142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– ноябрь </w:t>
            </w:r>
            <w:r w:rsidRPr="009A634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9A6340" w:rsidRDefault="00005105" w:rsidP="00A109FC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средств бюджета муниципального образования «</w:t>
            </w:r>
            <w:proofErr w:type="spellStart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Гиагинский</w:t>
            </w:r>
            <w:proofErr w:type="spellEnd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39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E818B3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E818B3">
              <w:rPr>
                <w:rStyle w:val="10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семинаре-совещании с участием представителей Управления финансов </w:t>
            </w:r>
            <w:r w:rsidR="00931423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Гиагинский</w:t>
            </w:r>
            <w:proofErr w:type="spellEnd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район», главных распорядителей средств бюджета муниципального образования «</w:t>
            </w:r>
            <w:proofErr w:type="spellStart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Гиагинский</w:t>
            </w:r>
            <w:proofErr w:type="spellEnd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по вопросу обеспечения формирования и представления в Управление Федерального казначейства по Республике Адыгея (Адыгея) (далее УФК по РА) информации и документов (далее - Заявка) для включения в Сводный реестр</w:t>
            </w: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105" w:rsidRPr="009A6340" w:rsidRDefault="00005105" w:rsidP="002F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Октябрь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1423" w:rsidRDefault="00005105" w:rsidP="00A109FC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финансов администрации муниципального образования «</w:t>
            </w:r>
            <w:proofErr w:type="spellStart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Гиагинский</w:t>
            </w:r>
            <w:proofErr w:type="spellEnd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931423" w:rsidRPr="009A6340" w:rsidRDefault="00931423" w:rsidP="00A109FC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средств бюджета муниципального образования</w:t>
            </w:r>
          </w:p>
          <w:p w:rsidR="00005105" w:rsidRPr="00931423" w:rsidRDefault="00931423" w:rsidP="00A109FC">
            <w:pPr>
              <w:rPr>
                <w:lang w:eastAsia="en-US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05105" w:rsidRPr="00F00D06" w:rsidTr="00A109FC">
        <w:trPr>
          <w:trHeight w:hRule="exact" w:val="21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40170">
              <w:rPr>
                <w:rStyle w:val="10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Провести сверку и актуализацию сведений, содержащихся в ЕГРЮЛ об организациях участниках бюджетного процесса, а также юридических лицах, не являющихся участниками бюджетного процесса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8" w:firstLine="92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Октябрь -</w:t>
            </w: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ноябрь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105" w:rsidRPr="009A6340" w:rsidRDefault="00005105" w:rsidP="00A109FC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средств бюджета муниципального образования</w:t>
            </w:r>
          </w:p>
          <w:p w:rsidR="00005105" w:rsidRPr="009A6340" w:rsidRDefault="00005105" w:rsidP="00A109FC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Гиагинский</w:t>
            </w:r>
            <w:proofErr w:type="spellEnd"/>
            <w:r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2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F40170">
              <w:rPr>
                <w:rStyle w:val="10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графика представления заявок на включение информации в Сводный реестр (далее - Заявок) в Управление финансов муниципального образования «</w:t>
            </w:r>
            <w:proofErr w:type="spellStart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Гиагинский</w:t>
            </w:r>
            <w:proofErr w:type="spellEnd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для передачи их в УФК по РА в целях формирования и ведения Сводного реестра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9A6340" w:rsidRDefault="00005105" w:rsidP="002F60CB">
            <w:pPr>
              <w:pStyle w:val="a4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Октябрь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9A6340" w:rsidRDefault="00005105" w:rsidP="00A109FC">
            <w:pPr>
              <w:pStyle w:val="a4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финансов </w:t>
            </w:r>
            <w:proofErr w:type="spellStart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админстрации</w:t>
            </w:r>
            <w:proofErr w:type="spellEnd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Гиагинский</w:t>
            </w:r>
            <w:proofErr w:type="spellEnd"/>
            <w:r w:rsidRPr="009A6340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19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6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Предоставление актуальных сведений из ЕГРЮЛ об организациях, находящихся на территории 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на электронных носителях (дисках) для сверки с данными, представляемыми участниками бюджетного процесса, а также юридическими лицами, не являющихся участниками бюджетного процесса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0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Октябрь - ноябрь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Межрайонная ИФНС России №2 по Республики Адыгея</w:t>
            </w:r>
          </w:p>
        </w:tc>
      </w:tr>
      <w:tr w:rsidR="00005105" w:rsidRPr="00F00D06" w:rsidTr="00A109FC">
        <w:trPr>
          <w:trHeight w:hRule="exact" w:val="15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6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обучения сотрудников главных распорядителей средств бюджета 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 по вопросам формирования и направления Заявок для включения в Сводный реестр (при необходимости)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0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Октябрь-ноябрь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УФК по РА,</w:t>
            </w:r>
          </w:p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администрации МО  «</w:t>
            </w:r>
            <w:proofErr w:type="spellStart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24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6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proofErr w:type="gram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Обеспечение формирования и направления Заявок для передачи их в УФК по Республике Адыгея в целях включения в Сводный реестр согласно приказу Министерства финансов Республики Адыгея от 31 августа 2015 года № 188-А «Об утверждении порядка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процесса»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Default="00005105" w:rsidP="002F60CB">
            <w:pPr>
              <w:ind w:left="10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005105" w:rsidRPr="00F40170" w:rsidRDefault="00005105" w:rsidP="002F60CB">
            <w:pPr>
              <w:ind w:left="10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рафику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муниципального образования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28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6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Проверка, формирование и передача в УФК Заявок, представленных участниками бюджетного процесса, а также юридическими лицами, не являющихся участниками бюджетного процесса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0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муниципального образования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27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6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005105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Рекомендовать муниципальным образованиям 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сельских поселений муниципального образования «</w:t>
            </w:r>
            <w:proofErr w:type="spellStart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провести мероприятия, указанные в настоящем плане в целях реализации мероприятий,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0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Октябрь - ноябрь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сельских поселений МО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1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6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005105">
            <w:pP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Раздел II. Мероприятия в целях обеспечения формирования и утверждения ведомственных перечней </w:t>
            </w:r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</w:t>
            </w:r>
            <w:r w:rsidRPr="00F40170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услуг и работ, оказываемых и выполняемых </w:t>
            </w:r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муниципальными</w:t>
            </w:r>
            <w:r w:rsidRPr="00F40170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учреждениями </w:t>
            </w:r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>Гиагинский</w:t>
            </w:r>
            <w:proofErr w:type="spellEnd"/>
            <w:r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  <w:r w:rsidRPr="00F40170">
              <w:rPr>
                <w:rStyle w:val="10"/>
                <w:rFonts w:ascii="Times New Roman" w:hAnsi="Times New Roman" w:cs="Times New Roman"/>
                <w:b/>
                <w:sz w:val="28"/>
                <w:szCs w:val="28"/>
              </w:rPr>
              <w:t xml:space="preserve"> (далее - Ведомственный перечень)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0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ind w:left="12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005105" w:rsidRPr="00F00D06" w:rsidTr="00A109FC">
        <w:trPr>
          <w:trHeight w:hRule="exact" w:val="44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ind w:left="16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Мо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ниторинг реализации рекомендаций,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указанных в письме Министерства финансов Российской Федерации от 24.07.2015 № 21-03-05/42761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9FC" w:rsidRDefault="00005105" w:rsidP="00931423">
            <w:pPr>
              <w:ind w:left="100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3142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18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05105" w:rsidRPr="00F40170" w:rsidRDefault="00005105" w:rsidP="00931423">
            <w:pPr>
              <w:ind w:left="10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bookmarkStart w:id="0" w:name="_GoBack"/>
            <w:bookmarkEnd w:id="0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муниципального образования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005105" w:rsidRPr="00F00D06" w:rsidTr="00A109FC">
        <w:trPr>
          <w:trHeight w:hRule="exact" w:val="30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Провести анализ соответствия действующих Ведомственных перечней, реестровым записям базовых (отраслевых) перечней государственных (муниципальных) услуг (работ), сформированных федеральными органами исполнительной власти, осуществляющими функции по выработке государственной политике и нормативно-правовому регулированию в установленных сферах деятельности (далее -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Базовый перечень)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423" w:rsidRDefault="00931423" w:rsidP="00931423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До 18 декабря</w:t>
            </w:r>
            <w:r w:rsidR="00005105"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105" w:rsidRPr="00F40170" w:rsidRDefault="00005105" w:rsidP="00931423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МО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осуществляющие функции и полномочия учредителей бюджетных  учреждений</w:t>
            </w:r>
          </w:p>
        </w:tc>
      </w:tr>
      <w:tr w:rsidR="00005105" w:rsidRPr="00F00D06" w:rsidTr="00A109FC">
        <w:trPr>
          <w:trHeight w:hRule="exact" w:val="60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proofErr w:type="gram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Сформировать заявки на изменение (дополнение) базовых (отраслевых) перечней государственных (муниципальных) услуг (работ) в соответствии с приказом Министерства финансов Российской Федерации от 26 марта 2015 г. № 48н «Об утверждении порядка направления федеральными органами государственной власти (государственными органами), органами государственной власти субъекта Российской Федерации, органами местного самоуправления, осуществляющими функции и полномочия учредителя бюджетных или автономных учреждений, а также главными распорядителями бюджетных средств</w:t>
            </w:r>
            <w:proofErr w:type="gram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которых находятся казенные учреждения, предложений о внесении изменений в базовые (отраслевые) перечни государственных и муниципальных услуг и работ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МО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осуществляющие функции и полномочия учредителей бюджетных  учреждений</w:t>
            </w:r>
          </w:p>
        </w:tc>
      </w:tr>
      <w:tr w:rsidR="00005105" w:rsidRPr="00F00D06" w:rsidTr="00A109FC">
        <w:trPr>
          <w:trHeight w:hRule="exact" w:val="30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Проверить соответствие кодов ОКВЭД, указанных в базовых (отраслевых) перечнях государственных и муниципальных услуг и работ, кодам ОКВЭД видов деятельности учреждений, которые будут предоставлять услуги (работы)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423" w:rsidRDefault="00005105" w:rsidP="00931423">
            <w:pPr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3142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18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23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005105" w:rsidRPr="00F40170" w:rsidRDefault="00005105" w:rsidP="00931423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2015 года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МО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осуществляющие функции и полномочия учредителей бюджетных  учреждений</w:t>
            </w:r>
          </w:p>
        </w:tc>
      </w:tr>
      <w:tr w:rsidR="00005105" w:rsidRPr="00F00D06" w:rsidTr="00A109FC">
        <w:trPr>
          <w:trHeight w:hRule="exact" w:val="5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proofErr w:type="gram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Формирование реестровых записей Ведомственных перечней на основе Базовых перечней в системе «Электронный бюджет» и их подписание, в соответствии с приказом Минфина России от 29.12.2014 № 174н «Об утверждении правил формирования (изменения) реестровых записей при формировани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и ведени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</w:t>
            </w:r>
            <w:proofErr w:type="gram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формирования информации и документов для включения в указанные реестровые записи»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 течение 5 рабочих дней со дня возможности работы в компоненте формирования Ведомственного перечня в системе «Электронный бюджет»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МО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осуществляющие функции и полномочия учредителей бюджетных  учреждений</w:t>
            </w:r>
          </w:p>
        </w:tc>
      </w:tr>
      <w:tr w:rsidR="00005105" w:rsidRPr="00F00D06" w:rsidTr="00A109FC">
        <w:trPr>
          <w:trHeight w:hRule="exact" w:val="7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Утвердить Ведомственные перечни в системе «Электронный бюджет»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</w:tr>
      <w:tr w:rsidR="00005105" w:rsidRPr="00F00D06" w:rsidTr="00A109FC">
        <w:trPr>
          <w:trHeight w:hRule="exact" w:val="32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62027D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Представлять в 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отчет о ходе (результатах) выполнения мероприятий по формированию и утверждению Ведомственных перечней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62027D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До утверждения Ведомственных перечней в системе «Электронный бюджет», но не позднее формирования 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задания на 2016 год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МО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2027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</w:t>
            </w: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осуществляющие функции и полномочия учредителей бюджетных  учреждений</w:t>
            </w:r>
          </w:p>
        </w:tc>
      </w:tr>
      <w:tr w:rsidR="00005105" w:rsidRPr="00F00D06" w:rsidTr="00A109FC">
        <w:trPr>
          <w:trHeight w:hRule="exact" w:val="30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Размещение реестровых записей и Ведомственных перечней на официальном сайте для размещения информации о государственных (муниципальных) учреждениях </w:t>
            </w:r>
            <w:hyperlink r:id="rId7" w:history="1">
              <w:r w:rsidRPr="00EE02EC">
                <w:rPr>
                  <w:rStyle w:val="a5"/>
                  <w:rFonts w:ascii="Times New Roman" w:hAnsi="Times New Roman" w:cs="Times New Roman"/>
                  <w:spacing w:val="5"/>
                  <w:sz w:val="28"/>
                  <w:szCs w:val="28"/>
                  <w:lang w:val="en-US"/>
                </w:rPr>
                <w:t>www</w:t>
              </w:r>
              <w:r w:rsidRPr="00EE02EC">
                <w:rPr>
                  <w:rStyle w:val="a5"/>
                  <w:rFonts w:ascii="Times New Roman" w:hAnsi="Times New Roman" w:cs="Times New Roman"/>
                  <w:spacing w:val="5"/>
                  <w:sz w:val="28"/>
                  <w:szCs w:val="28"/>
                </w:rPr>
                <w:t>.</w:t>
              </w:r>
              <w:r w:rsidRPr="00EE02EC">
                <w:rPr>
                  <w:rStyle w:val="a5"/>
                  <w:rFonts w:ascii="Times New Roman" w:hAnsi="Times New Roman" w:cs="Times New Roman"/>
                  <w:spacing w:val="5"/>
                  <w:sz w:val="28"/>
                  <w:szCs w:val="28"/>
                  <w:lang w:val="en-US"/>
                </w:rPr>
                <w:t>bus</w:t>
              </w:r>
              <w:r w:rsidRPr="00EE02EC">
                <w:rPr>
                  <w:rStyle w:val="a5"/>
                  <w:rFonts w:ascii="Times New Roman" w:hAnsi="Times New Roman" w:cs="Times New Roman"/>
                  <w:spacing w:val="5"/>
                  <w:sz w:val="28"/>
                  <w:szCs w:val="28"/>
                </w:rPr>
                <w:t>.</w:t>
              </w:r>
              <w:proofErr w:type="spellStart"/>
              <w:r w:rsidRPr="00EE02EC">
                <w:rPr>
                  <w:rStyle w:val="a5"/>
                  <w:rFonts w:ascii="Times New Roman" w:hAnsi="Times New Roman" w:cs="Times New Roman"/>
                  <w:spacing w:val="5"/>
                  <w:sz w:val="28"/>
                  <w:szCs w:val="28"/>
                  <w:lang w:val="en-US"/>
                </w:rPr>
                <w:t>gov</w:t>
              </w:r>
              <w:proofErr w:type="spellEnd"/>
            </w:hyperlink>
            <w:r w:rsidRPr="00E818B3">
              <w:rPr>
                <w:rStyle w:val="10"/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E818B3">
              <w:rPr>
                <w:rStyle w:val="10"/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E818B3">
              <w:rPr>
                <w:rStyle w:val="10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 день утверждения</w:t>
            </w:r>
          </w:p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Ведомственного</w:t>
            </w:r>
          </w:p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перечня в форме</w:t>
            </w:r>
          </w:p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электронного</w:t>
            </w:r>
          </w:p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документа в системе</w:t>
            </w:r>
          </w:p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«Электронный</w:t>
            </w:r>
          </w:p>
          <w:p w:rsidR="00005105" w:rsidRPr="00F40170" w:rsidRDefault="00005105" w:rsidP="002F60CB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бюджет»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105" w:rsidRPr="00F40170" w:rsidRDefault="00005105" w:rsidP="00A109FC">
            <w:pPr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МО «</w:t>
            </w:r>
            <w:proofErr w:type="spellStart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401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район» осуществляющие функции и полномочия учредителей бюджетных  учреждений</w:t>
            </w:r>
          </w:p>
        </w:tc>
      </w:tr>
    </w:tbl>
    <w:p w:rsidR="00005105" w:rsidRDefault="00005105"/>
    <w:p w:rsidR="00005105" w:rsidRPr="00005105" w:rsidRDefault="00005105">
      <w:pPr>
        <w:rPr>
          <w:rFonts w:ascii="Times New Roman" w:hAnsi="Times New Roman" w:cs="Times New Roman"/>
          <w:sz w:val="28"/>
          <w:szCs w:val="28"/>
        </w:rPr>
      </w:pPr>
    </w:p>
    <w:p w:rsidR="00005105" w:rsidRPr="00005105" w:rsidRDefault="00005105" w:rsidP="00005105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05105">
        <w:rPr>
          <w:rFonts w:ascii="Times New Roman" w:hAnsi="Times New Roman" w:cs="Times New Roman"/>
          <w:sz w:val="28"/>
          <w:szCs w:val="28"/>
        </w:rPr>
        <w:t>И.О.Управляющая</w:t>
      </w:r>
      <w:proofErr w:type="spellEnd"/>
      <w:r w:rsidRPr="00005105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Е.М.Василенко</w:t>
      </w:r>
      <w:proofErr w:type="spellEnd"/>
    </w:p>
    <w:sectPr w:rsidR="00005105" w:rsidRPr="00005105" w:rsidSect="008E0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4D" w:rsidRDefault="000A634D" w:rsidP="008E080D">
      <w:r>
        <w:separator/>
      </w:r>
    </w:p>
  </w:endnote>
  <w:endnote w:type="continuationSeparator" w:id="0">
    <w:p w:rsidR="000A634D" w:rsidRDefault="000A634D" w:rsidP="008E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D" w:rsidRDefault="008E08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D" w:rsidRDefault="008E08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D" w:rsidRDefault="008E08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4D" w:rsidRDefault="000A634D" w:rsidP="008E080D">
      <w:r>
        <w:separator/>
      </w:r>
    </w:p>
  </w:footnote>
  <w:footnote w:type="continuationSeparator" w:id="0">
    <w:p w:rsidR="000A634D" w:rsidRDefault="000A634D" w:rsidP="008E0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D" w:rsidRDefault="008E08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D" w:rsidRDefault="008E08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D" w:rsidRDefault="008E08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0D"/>
    <w:rsid w:val="00005105"/>
    <w:rsid w:val="000A634D"/>
    <w:rsid w:val="001D3A16"/>
    <w:rsid w:val="001E4B50"/>
    <w:rsid w:val="0029345D"/>
    <w:rsid w:val="0062027D"/>
    <w:rsid w:val="008E080D"/>
    <w:rsid w:val="00931423"/>
    <w:rsid w:val="0098499F"/>
    <w:rsid w:val="009A6340"/>
    <w:rsid w:val="00A109FC"/>
    <w:rsid w:val="00A14870"/>
    <w:rsid w:val="00B93C32"/>
    <w:rsid w:val="00CF262F"/>
    <w:rsid w:val="00DE273A"/>
    <w:rsid w:val="00E02AC1"/>
    <w:rsid w:val="00E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E080D"/>
    <w:rPr>
      <w:spacing w:val="8"/>
      <w:shd w:val="clear" w:color="auto" w:fill="FFFFFF"/>
    </w:rPr>
  </w:style>
  <w:style w:type="character" w:customStyle="1" w:styleId="10">
    <w:name w:val="Основной текст + 10"/>
    <w:aliases w:val="5 pt1,Интервал 0 pt1"/>
    <w:rsid w:val="008E080D"/>
    <w:rPr>
      <w:spacing w:val="5"/>
      <w:sz w:val="21"/>
      <w:szCs w:val="21"/>
      <w:lang w:bidi="ar-SA"/>
    </w:rPr>
  </w:style>
  <w:style w:type="paragraph" w:styleId="a4">
    <w:name w:val="Body Text"/>
    <w:basedOn w:val="a"/>
    <w:link w:val="a3"/>
    <w:rsid w:val="008E080D"/>
    <w:pPr>
      <w:shd w:val="clear" w:color="auto" w:fill="FFFFFF"/>
      <w:spacing w:before="660" w:after="240" w:line="317" w:lineRule="exact"/>
    </w:pPr>
    <w:rPr>
      <w:rFonts w:asciiTheme="minorHAnsi" w:eastAsiaTheme="minorHAnsi" w:hAnsiTheme="minorHAnsi" w:cstheme="minorBidi"/>
      <w:color w:val="auto"/>
      <w:spacing w:val="8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08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E080D"/>
    <w:rPr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80D"/>
    <w:pPr>
      <w:shd w:val="clear" w:color="auto" w:fill="FFFFFF"/>
      <w:spacing w:line="392" w:lineRule="exact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8E080D"/>
    <w:rPr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80D"/>
    <w:pPr>
      <w:shd w:val="clear" w:color="auto" w:fill="FFFFFF"/>
      <w:spacing w:line="392" w:lineRule="exact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character" w:styleId="a5">
    <w:name w:val="Hyperlink"/>
    <w:rsid w:val="008E08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08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8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0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8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27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E080D"/>
    <w:rPr>
      <w:spacing w:val="8"/>
      <w:shd w:val="clear" w:color="auto" w:fill="FFFFFF"/>
    </w:rPr>
  </w:style>
  <w:style w:type="character" w:customStyle="1" w:styleId="10">
    <w:name w:val="Основной текст + 10"/>
    <w:aliases w:val="5 pt1,Интервал 0 pt1"/>
    <w:rsid w:val="008E080D"/>
    <w:rPr>
      <w:spacing w:val="5"/>
      <w:sz w:val="21"/>
      <w:szCs w:val="21"/>
      <w:lang w:bidi="ar-SA"/>
    </w:rPr>
  </w:style>
  <w:style w:type="paragraph" w:styleId="a4">
    <w:name w:val="Body Text"/>
    <w:basedOn w:val="a"/>
    <w:link w:val="a3"/>
    <w:rsid w:val="008E080D"/>
    <w:pPr>
      <w:shd w:val="clear" w:color="auto" w:fill="FFFFFF"/>
      <w:spacing w:before="660" w:after="240" w:line="317" w:lineRule="exact"/>
    </w:pPr>
    <w:rPr>
      <w:rFonts w:asciiTheme="minorHAnsi" w:eastAsiaTheme="minorHAnsi" w:hAnsiTheme="minorHAnsi" w:cstheme="minorBidi"/>
      <w:color w:val="auto"/>
      <w:spacing w:val="8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08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E080D"/>
    <w:rPr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080D"/>
    <w:pPr>
      <w:shd w:val="clear" w:color="auto" w:fill="FFFFFF"/>
      <w:spacing w:line="392" w:lineRule="exact"/>
    </w:pPr>
    <w:rPr>
      <w:rFonts w:asciiTheme="minorHAnsi" w:eastAsiaTheme="minorHAnsi" w:hAnsiTheme="minorHAnsi" w:cstheme="minorBidi"/>
      <w:color w:val="auto"/>
      <w:spacing w:val="5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8E080D"/>
    <w:rPr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80D"/>
    <w:pPr>
      <w:shd w:val="clear" w:color="auto" w:fill="FFFFFF"/>
      <w:spacing w:line="392" w:lineRule="exact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character" w:styleId="a5">
    <w:name w:val="Hyperlink"/>
    <w:rsid w:val="008E08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E08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8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08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80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27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BUD4</cp:lastModifiedBy>
  <cp:revision>9</cp:revision>
  <cp:lastPrinted>2015-12-08T08:43:00Z</cp:lastPrinted>
  <dcterms:created xsi:type="dcterms:W3CDTF">2015-12-04T11:52:00Z</dcterms:created>
  <dcterms:modified xsi:type="dcterms:W3CDTF">2015-12-08T10:08:00Z</dcterms:modified>
</cp:coreProperties>
</file>