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606258" w:rsidTr="00606258">
        <w:tc>
          <w:tcPr>
            <w:tcW w:w="4111" w:type="dxa"/>
          </w:tcPr>
          <w:p w:rsidR="00606258" w:rsidRDefault="00606258">
            <w:pPr>
              <w:pStyle w:val="1"/>
            </w:pPr>
            <w:r>
              <w:t>РЕСПУБЛИКА АДЫГЕЯ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 финансов администрации МО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hideMark/>
          </w:tcPr>
          <w:p w:rsidR="00606258" w:rsidRDefault="00606258">
            <w:pPr>
              <w:jc w:val="center"/>
            </w:pPr>
            <w:r>
              <w:rPr>
                <w:b/>
                <w:sz w:val="16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495959489" r:id="rId10"/>
              </w:object>
            </w:r>
          </w:p>
        </w:tc>
        <w:tc>
          <w:tcPr>
            <w:tcW w:w="4394" w:type="dxa"/>
          </w:tcPr>
          <w:p w:rsidR="00606258" w:rsidRDefault="00606258">
            <w:pPr>
              <w:pStyle w:val="1"/>
            </w:pPr>
            <w:r>
              <w:t>АДЫГЭ РЕСПУБЛИКЭ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pStyle w:val="1"/>
            </w:pPr>
            <w:proofErr w:type="spellStart"/>
            <w:r>
              <w:t>Джаджэ</w:t>
            </w:r>
            <w:proofErr w:type="spellEnd"/>
            <w:r>
              <w:t xml:space="preserve"> </w:t>
            </w:r>
            <w:proofErr w:type="gramStart"/>
            <w:r>
              <w:t>районным</w:t>
            </w:r>
            <w:proofErr w:type="gramEnd"/>
            <w:r>
              <w:t xml:space="preserve"> и </w:t>
            </w:r>
            <w:proofErr w:type="spellStart"/>
            <w:r>
              <w:t>Финансовэ</w:t>
            </w:r>
            <w:proofErr w:type="spellEnd"/>
            <w:r>
              <w:t xml:space="preserve"> Управление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sz w:val="22"/>
              </w:rPr>
            </w:pPr>
          </w:p>
        </w:tc>
      </w:tr>
    </w:tbl>
    <w:p w:rsidR="00E53157" w:rsidRPr="00E53157" w:rsidRDefault="00606258" w:rsidP="00E53157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39370</wp:posOffset>
                </wp:positionV>
                <wp:extent cx="68580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.1pt" to="51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E53157" w:rsidRDefault="00F64E95" w:rsidP="00F64E95">
      <w:pPr>
        <w:tabs>
          <w:tab w:val="left" w:pos="0"/>
          <w:tab w:val="left" w:pos="3915"/>
          <w:tab w:val="left" w:pos="9781"/>
        </w:tabs>
        <w:rPr>
          <w:szCs w:val="28"/>
        </w:rPr>
      </w:pPr>
      <w:r>
        <w:rPr>
          <w:szCs w:val="28"/>
        </w:rPr>
        <w:tab/>
        <w:t xml:space="preserve">     ПРИКАЗ</w:t>
      </w:r>
    </w:p>
    <w:p w:rsidR="00E53157" w:rsidRDefault="00F64E95" w:rsidP="00F64E95">
      <w:pPr>
        <w:tabs>
          <w:tab w:val="left" w:pos="0"/>
          <w:tab w:val="left" w:pos="3855"/>
          <w:tab w:val="left" w:pos="9781"/>
        </w:tabs>
        <w:rPr>
          <w:szCs w:val="28"/>
        </w:rPr>
      </w:pPr>
      <w:r>
        <w:rPr>
          <w:szCs w:val="28"/>
        </w:rPr>
        <w:t xml:space="preserve">              </w:t>
      </w:r>
      <w:r w:rsidR="008E039C">
        <w:rPr>
          <w:szCs w:val="28"/>
        </w:rPr>
        <w:t xml:space="preserve">                              «</w:t>
      </w:r>
      <w:r w:rsidR="008E039C">
        <w:rPr>
          <w:szCs w:val="28"/>
          <w:u w:val="single"/>
        </w:rPr>
        <w:t>11</w:t>
      </w:r>
      <w:r>
        <w:rPr>
          <w:szCs w:val="28"/>
        </w:rPr>
        <w:t>»</w:t>
      </w:r>
      <w:r w:rsidR="008E039C">
        <w:rPr>
          <w:szCs w:val="28"/>
        </w:rPr>
        <w:t xml:space="preserve"> </w:t>
      </w:r>
      <w:r w:rsidR="008E039C" w:rsidRPr="008E039C">
        <w:rPr>
          <w:szCs w:val="28"/>
          <w:u w:val="single"/>
        </w:rPr>
        <w:t>июня</w:t>
      </w:r>
      <w:r w:rsidR="008E039C">
        <w:rPr>
          <w:szCs w:val="28"/>
        </w:rPr>
        <w:t xml:space="preserve"> </w:t>
      </w:r>
      <w:r>
        <w:rPr>
          <w:szCs w:val="28"/>
        </w:rPr>
        <w:t>2015 г №</w:t>
      </w:r>
      <w:r w:rsidR="008E039C">
        <w:rPr>
          <w:szCs w:val="28"/>
        </w:rPr>
        <w:t xml:space="preserve"> </w:t>
      </w:r>
      <w:r w:rsidR="008E039C" w:rsidRPr="008E039C">
        <w:rPr>
          <w:szCs w:val="28"/>
          <w:u w:val="single"/>
        </w:rPr>
        <w:t>2</w:t>
      </w:r>
      <w:r w:rsidR="002C03CA">
        <w:rPr>
          <w:szCs w:val="28"/>
          <w:u w:val="single"/>
        </w:rPr>
        <w:t>2</w:t>
      </w:r>
      <w:bookmarkStart w:id="0" w:name="_GoBack"/>
      <w:bookmarkEnd w:id="0"/>
    </w:p>
    <w:p w:rsidR="00F64E95" w:rsidRDefault="00F64E95" w:rsidP="00F64E95">
      <w:pPr>
        <w:tabs>
          <w:tab w:val="left" w:pos="0"/>
          <w:tab w:val="left" w:pos="3855"/>
          <w:tab w:val="left" w:pos="9781"/>
        </w:tabs>
        <w:rPr>
          <w:szCs w:val="28"/>
        </w:rPr>
      </w:pPr>
    </w:p>
    <w:p w:rsidR="00E53157" w:rsidRPr="00E53157" w:rsidRDefault="00F64E95" w:rsidP="00F64E95">
      <w:pPr>
        <w:tabs>
          <w:tab w:val="left" w:pos="0"/>
          <w:tab w:val="left" w:pos="4260"/>
          <w:tab w:val="left" w:pos="9781"/>
        </w:tabs>
        <w:rPr>
          <w:szCs w:val="28"/>
        </w:rPr>
      </w:pPr>
      <w:r>
        <w:rPr>
          <w:szCs w:val="28"/>
        </w:rPr>
        <w:t xml:space="preserve">                                                        ст.</w:t>
      </w:r>
      <w:r w:rsidR="00AC0584">
        <w:rPr>
          <w:szCs w:val="28"/>
        </w:rPr>
        <w:t xml:space="preserve"> </w:t>
      </w:r>
      <w:r>
        <w:rPr>
          <w:szCs w:val="28"/>
        </w:rPr>
        <w:t>Гиагинская</w:t>
      </w:r>
    </w:p>
    <w:p w:rsidR="00E53157" w:rsidRPr="00E53157" w:rsidRDefault="00E53157" w:rsidP="00E53157">
      <w:pPr>
        <w:tabs>
          <w:tab w:val="left" w:pos="540"/>
          <w:tab w:val="left" w:pos="1965"/>
        </w:tabs>
        <w:jc w:val="both"/>
        <w:rPr>
          <w:szCs w:val="28"/>
        </w:rPr>
      </w:pPr>
    </w:p>
    <w:p w:rsidR="00E53157" w:rsidRPr="00E53157" w:rsidRDefault="00E91702" w:rsidP="00E53157">
      <w:pPr>
        <w:tabs>
          <w:tab w:val="left" w:pos="540"/>
          <w:tab w:val="left" w:pos="196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E53157" w:rsidRPr="00E53157">
        <w:rPr>
          <w:szCs w:val="28"/>
        </w:rPr>
        <w:t>В рамках реализации приказ</w:t>
      </w:r>
      <w:r w:rsidR="00AC0584">
        <w:rPr>
          <w:szCs w:val="28"/>
        </w:rPr>
        <w:t>а</w:t>
      </w:r>
      <w:r w:rsidR="00E53157" w:rsidRPr="00E53157">
        <w:rPr>
          <w:szCs w:val="28"/>
        </w:rPr>
        <w:t xml:space="preserve"> Министерства финансов Российской Федерации от 29 декабря 2014 г. № 174н "Об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записи" в</w:t>
      </w:r>
      <w:proofErr w:type="gramEnd"/>
      <w:r w:rsidR="00E53157" w:rsidRPr="00E53157">
        <w:rPr>
          <w:szCs w:val="28"/>
        </w:rPr>
        <w:t xml:space="preserve"> </w:t>
      </w:r>
      <w:proofErr w:type="gramStart"/>
      <w:r w:rsidR="00E53157" w:rsidRPr="00E53157">
        <w:rPr>
          <w:szCs w:val="28"/>
        </w:rPr>
        <w:t>соответствии</w:t>
      </w:r>
      <w:proofErr w:type="gramEnd"/>
      <w:r w:rsidR="00E53157" w:rsidRPr="00E53157">
        <w:rPr>
          <w:szCs w:val="28"/>
        </w:rPr>
        <w:t xml:space="preserve"> с письмом Министерства финансов Российской Федерации от 21 апреля 2015 г. №21-03-05/22801 о перечне мероприятий, которые необходимо выполнить органам государственной власти субъектов Российской Федерации и органам местного самоуправления для подключения к компонентам системы "Электронный бюджет"</w:t>
      </w:r>
    </w:p>
    <w:p w:rsidR="00E53157" w:rsidRPr="00E53157" w:rsidRDefault="00E53157" w:rsidP="00E53157">
      <w:pPr>
        <w:tabs>
          <w:tab w:val="left" w:pos="540"/>
          <w:tab w:val="left" w:pos="1965"/>
        </w:tabs>
        <w:jc w:val="both"/>
        <w:rPr>
          <w:szCs w:val="28"/>
        </w:rPr>
      </w:pPr>
    </w:p>
    <w:p w:rsidR="00E53157" w:rsidRPr="00E53157" w:rsidRDefault="00E53157" w:rsidP="00E53157">
      <w:pPr>
        <w:tabs>
          <w:tab w:val="left" w:pos="540"/>
          <w:tab w:val="left" w:pos="196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proofErr w:type="gramStart"/>
      <w:r w:rsidRPr="00E53157">
        <w:rPr>
          <w:szCs w:val="28"/>
        </w:rPr>
        <w:t>п</w:t>
      </w:r>
      <w:proofErr w:type="gramEnd"/>
      <w:r w:rsidRPr="00E53157">
        <w:rPr>
          <w:szCs w:val="28"/>
        </w:rPr>
        <w:t xml:space="preserve"> р и к а з ы в а ю:</w:t>
      </w:r>
    </w:p>
    <w:p w:rsidR="00E53157" w:rsidRPr="00E53157" w:rsidRDefault="00E53157" w:rsidP="00E53157">
      <w:pPr>
        <w:tabs>
          <w:tab w:val="left" w:pos="540"/>
          <w:tab w:val="left" w:pos="1965"/>
        </w:tabs>
        <w:jc w:val="both"/>
        <w:rPr>
          <w:szCs w:val="28"/>
        </w:rPr>
      </w:pPr>
    </w:p>
    <w:p w:rsidR="00F64E95" w:rsidRDefault="002674C9" w:rsidP="00221A52">
      <w:pPr>
        <w:tabs>
          <w:tab w:val="left" w:pos="540"/>
          <w:tab w:val="left" w:pos="1965"/>
        </w:tabs>
        <w:ind w:right="57"/>
        <w:jc w:val="both"/>
        <w:rPr>
          <w:szCs w:val="28"/>
        </w:rPr>
      </w:pPr>
      <w:r>
        <w:rPr>
          <w:szCs w:val="28"/>
        </w:rPr>
        <w:t>1.</w:t>
      </w:r>
      <w:r w:rsidR="00E91702">
        <w:rPr>
          <w:szCs w:val="28"/>
        </w:rPr>
        <w:t xml:space="preserve"> </w:t>
      </w:r>
      <w:proofErr w:type="gramStart"/>
      <w:r w:rsidR="00E53157" w:rsidRPr="00E53157">
        <w:rPr>
          <w:szCs w:val="28"/>
        </w:rPr>
        <w:t xml:space="preserve">Назначить ответственными за техническое обеспечение работы с компонентами системы «Электронный бюджет» </w:t>
      </w:r>
      <w:r w:rsidR="00E53157">
        <w:rPr>
          <w:szCs w:val="28"/>
        </w:rPr>
        <w:t>ведущего специалиста</w:t>
      </w:r>
      <w:r w:rsidR="00E53157" w:rsidRPr="00C348CF">
        <w:rPr>
          <w:szCs w:val="28"/>
        </w:rPr>
        <w:t xml:space="preserve"> </w:t>
      </w:r>
      <w:r w:rsidR="00E53157">
        <w:rPr>
          <w:szCs w:val="28"/>
        </w:rPr>
        <w:t>отдела исполнения бюджета, финансирования и контроля за постановкой бухгалтерского учета</w:t>
      </w:r>
      <w:r w:rsidR="00E53157" w:rsidRPr="00E53157">
        <w:rPr>
          <w:szCs w:val="28"/>
        </w:rPr>
        <w:t xml:space="preserve"> </w:t>
      </w:r>
      <w:r w:rsidR="00E53157">
        <w:rPr>
          <w:szCs w:val="28"/>
        </w:rPr>
        <w:t>–</w:t>
      </w:r>
      <w:r w:rsidR="00E53157" w:rsidRPr="00E53157">
        <w:rPr>
          <w:szCs w:val="28"/>
        </w:rPr>
        <w:t xml:space="preserve"> </w:t>
      </w:r>
      <w:proofErr w:type="spellStart"/>
      <w:r w:rsidR="00E91702">
        <w:rPr>
          <w:szCs w:val="28"/>
        </w:rPr>
        <w:t>Лупандина</w:t>
      </w:r>
      <w:proofErr w:type="spellEnd"/>
      <w:r w:rsidR="00E91702">
        <w:rPr>
          <w:szCs w:val="28"/>
        </w:rPr>
        <w:t xml:space="preserve"> П.А.</w:t>
      </w:r>
      <w:proofErr w:type="gramEnd"/>
    </w:p>
    <w:p w:rsidR="007F3754" w:rsidRPr="00E53157" w:rsidRDefault="002674C9" w:rsidP="00221A52">
      <w:pPr>
        <w:tabs>
          <w:tab w:val="left" w:pos="540"/>
          <w:tab w:val="left" w:pos="1965"/>
        </w:tabs>
        <w:ind w:right="57"/>
        <w:jc w:val="both"/>
        <w:rPr>
          <w:szCs w:val="28"/>
        </w:rPr>
      </w:pPr>
      <w:r>
        <w:rPr>
          <w:szCs w:val="28"/>
        </w:rPr>
        <w:t>2.</w:t>
      </w:r>
      <w:r w:rsidR="00E91702">
        <w:rPr>
          <w:szCs w:val="28"/>
        </w:rPr>
        <w:t xml:space="preserve"> </w:t>
      </w:r>
      <w:r w:rsidR="00E53157" w:rsidRPr="00E53157">
        <w:rPr>
          <w:szCs w:val="28"/>
        </w:rPr>
        <w:t>Назначить ответственными за создание заявки учредителя на внесение изменений в базовый перечень государственных услуг и работ</w:t>
      </w:r>
      <w:r>
        <w:rPr>
          <w:szCs w:val="28"/>
        </w:rPr>
        <w:t xml:space="preserve"> главного </w:t>
      </w:r>
      <w:proofErr w:type="spellStart"/>
      <w:r>
        <w:rPr>
          <w:szCs w:val="28"/>
        </w:rPr>
        <w:t>специалита</w:t>
      </w:r>
      <w:proofErr w:type="spellEnd"/>
      <w:r>
        <w:rPr>
          <w:szCs w:val="28"/>
        </w:rPr>
        <w:t xml:space="preserve"> управления финансов администрации муниципального образования «</w:t>
      </w:r>
      <w:proofErr w:type="spellStart"/>
      <w:r>
        <w:rPr>
          <w:szCs w:val="28"/>
        </w:rPr>
        <w:t>Г</w:t>
      </w:r>
      <w:r w:rsidR="00E91702">
        <w:rPr>
          <w:szCs w:val="28"/>
        </w:rPr>
        <w:t>иагинский</w:t>
      </w:r>
      <w:proofErr w:type="spellEnd"/>
      <w:r w:rsidR="00E91702">
        <w:rPr>
          <w:szCs w:val="28"/>
        </w:rPr>
        <w:t xml:space="preserve"> район» - Войтенко Т.Г.</w:t>
      </w:r>
      <w:r w:rsidR="007F3754">
        <w:rPr>
          <w:szCs w:val="28"/>
        </w:rPr>
        <w:t xml:space="preserve"> </w:t>
      </w:r>
    </w:p>
    <w:p w:rsidR="00F64E95" w:rsidRDefault="002674C9" w:rsidP="00221A52">
      <w:pPr>
        <w:tabs>
          <w:tab w:val="left" w:pos="540"/>
          <w:tab w:val="left" w:pos="1965"/>
        </w:tabs>
        <w:ind w:right="57"/>
        <w:jc w:val="both"/>
        <w:rPr>
          <w:szCs w:val="28"/>
        </w:rPr>
      </w:pPr>
      <w:r>
        <w:rPr>
          <w:szCs w:val="28"/>
        </w:rPr>
        <w:t>3.</w:t>
      </w:r>
      <w:r w:rsidR="00E91702">
        <w:rPr>
          <w:szCs w:val="28"/>
        </w:rPr>
        <w:t xml:space="preserve"> </w:t>
      </w:r>
      <w:r w:rsidR="00E53157" w:rsidRPr="00E53157">
        <w:rPr>
          <w:szCs w:val="28"/>
        </w:rPr>
        <w:t xml:space="preserve">Назначить координатором и ответственным за согласование решения </w:t>
      </w:r>
      <w:r w:rsidR="00F64E95">
        <w:rPr>
          <w:szCs w:val="28"/>
        </w:rPr>
        <w:t>управления</w:t>
      </w:r>
      <w:r w:rsidR="00E53157" w:rsidRPr="00E53157">
        <w:rPr>
          <w:szCs w:val="28"/>
        </w:rPr>
        <w:t xml:space="preserve"> финансов </w:t>
      </w:r>
      <w:r w:rsidR="00F64E95"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Г</w:t>
      </w:r>
      <w:r w:rsidR="00F64E95">
        <w:rPr>
          <w:szCs w:val="28"/>
        </w:rPr>
        <w:t>иагинский</w:t>
      </w:r>
      <w:proofErr w:type="spellEnd"/>
      <w:r w:rsidR="00F64E95">
        <w:rPr>
          <w:szCs w:val="28"/>
        </w:rPr>
        <w:t xml:space="preserve"> район»</w:t>
      </w:r>
      <w:r w:rsidR="00E53157" w:rsidRPr="00E53157">
        <w:rPr>
          <w:szCs w:val="28"/>
        </w:rPr>
        <w:t xml:space="preserve"> о согласовании или отклонении заявки учредителя на внесение изменений в базовый (отраслевой) перечень государственных </w:t>
      </w:r>
      <w:proofErr w:type="gramStart"/>
      <w:r w:rsidR="00E53157" w:rsidRPr="00E53157">
        <w:rPr>
          <w:szCs w:val="28"/>
        </w:rPr>
        <w:t xml:space="preserve">услуг </w:t>
      </w:r>
      <w:r>
        <w:rPr>
          <w:szCs w:val="28"/>
        </w:rPr>
        <w:t>начальника бюджетного отдела управления финансов администрации муниципального</w:t>
      </w:r>
      <w:proofErr w:type="gramEnd"/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Гиаг</w:t>
      </w:r>
      <w:r w:rsidR="00E91702">
        <w:rPr>
          <w:szCs w:val="28"/>
        </w:rPr>
        <w:t>инский</w:t>
      </w:r>
      <w:proofErr w:type="spellEnd"/>
      <w:r w:rsidR="00E91702">
        <w:rPr>
          <w:szCs w:val="28"/>
        </w:rPr>
        <w:t xml:space="preserve"> район» - </w:t>
      </w:r>
      <w:proofErr w:type="spellStart"/>
      <w:r w:rsidR="00E91702">
        <w:rPr>
          <w:szCs w:val="28"/>
        </w:rPr>
        <w:t>Шагундокову</w:t>
      </w:r>
      <w:proofErr w:type="spellEnd"/>
      <w:r w:rsidR="00E91702">
        <w:rPr>
          <w:szCs w:val="28"/>
        </w:rPr>
        <w:t xml:space="preserve"> Е.В.</w:t>
      </w:r>
    </w:p>
    <w:p w:rsidR="00F64E95" w:rsidRPr="00E53157" w:rsidRDefault="002674C9" w:rsidP="00221A52">
      <w:pPr>
        <w:tabs>
          <w:tab w:val="left" w:pos="540"/>
          <w:tab w:val="left" w:pos="1965"/>
        </w:tabs>
        <w:ind w:right="57"/>
        <w:jc w:val="both"/>
        <w:rPr>
          <w:szCs w:val="28"/>
        </w:rPr>
      </w:pPr>
      <w:r>
        <w:rPr>
          <w:szCs w:val="28"/>
        </w:rPr>
        <w:t>4.</w:t>
      </w:r>
      <w:r w:rsidR="00E91702">
        <w:rPr>
          <w:szCs w:val="28"/>
        </w:rPr>
        <w:t xml:space="preserve"> </w:t>
      </w:r>
      <w:proofErr w:type="gramStart"/>
      <w:r w:rsidR="00E53157" w:rsidRPr="00E53157">
        <w:rPr>
          <w:szCs w:val="28"/>
        </w:rPr>
        <w:t xml:space="preserve">Назначить ответственными за утверждение (подписание) заявки на включение (изменение) информации в Реестр участников бюджетного процесса, утверждение решения </w:t>
      </w:r>
      <w:r w:rsidR="00F64E95">
        <w:rPr>
          <w:szCs w:val="28"/>
        </w:rPr>
        <w:t>управления финансов</w:t>
      </w:r>
      <w:r w:rsidR="00E53157" w:rsidRPr="00E53157">
        <w:rPr>
          <w:szCs w:val="28"/>
        </w:rPr>
        <w:t xml:space="preserve"> </w:t>
      </w:r>
      <w:r w:rsidR="00F64E95">
        <w:rPr>
          <w:szCs w:val="28"/>
        </w:rPr>
        <w:t xml:space="preserve">администрации муниципального </w:t>
      </w:r>
      <w:r w:rsidR="00F64E95">
        <w:rPr>
          <w:szCs w:val="28"/>
        </w:rPr>
        <w:lastRenderedPageBreak/>
        <w:t>образования «</w:t>
      </w:r>
      <w:proofErr w:type="spellStart"/>
      <w:r w:rsidR="00F64E95">
        <w:rPr>
          <w:szCs w:val="28"/>
        </w:rPr>
        <w:t>Гиагинский</w:t>
      </w:r>
      <w:proofErr w:type="spellEnd"/>
      <w:r w:rsidR="00F64E95">
        <w:rPr>
          <w:szCs w:val="28"/>
        </w:rPr>
        <w:t xml:space="preserve"> район»</w:t>
      </w:r>
      <w:r w:rsidR="00E53157" w:rsidRPr="00E53157">
        <w:rPr>
          <w:szCs w:val="28"/>
        </w:rPr>
        <w:t xml:space="preserve"> о согласовании или отклонении заявки учредителя на внесение изменений в базовый (отраслевой) перечень государственных услуг </w:t>
      </w:r>
      <w:r w:rsidR="00F64E95">
        <w:rPr>
          <w:szCs w:val="28"/>
        </w:rPr>
        <w:t xml:space="preserve">Заместителя главы </w:t>
      </w:r>
      <w:proofErr w:type="spellStart"/>
      <w:r w:rsidR="00F64E95">
        <w:rPr>
          <w:szCs w:val="28"/>
        </w:rPr>
        <w:t>админстрации</w:t>
      </w:r>
      <w:proofErr w:type="spellEnd"/>
      <w:r w:rsidR="00F64E95">
        <w:rPr>
          <w:szCs w:val="28"/>
        </w:rPr>
        <w:t xml:space="preserve"> муниципального образования «</w:t>
      </w:r>
      <w:proofErr w:type="spellStart"/>
      <w:r w:rsidR="00F64E95">
        <w:rPr>
          <w:szCs w:val="28"/>
        </w:rPr>
        <w:t>Гиагинский</w:t>
      </w:r>
      <w:proofErr w:type="spellEnd"/>
      <w:r w:rsidR="00F64E95">
        <w:rPr>
          <w:szCs w:val="28"/>
        </w:rPr>
        <w:t xml:space="preserve"> район»</w:t>
      </w:r>
      <w:r w:rsidR="00221A52">
        <w:rPr>
          <w:szCs w:val="28"/>
        </w:rPr>
        <w:t xml:space="preserve"> </w:t>
      </w:r>
      <w:r w:rsidR="00F64E95">
        <w:rPr>
          <w:szCs w:val="28"/>
        </w:rPr>
        <w:t xml:space="preserve">- начальник управления </w:t>
      </w:r>
      <w:r w:rsidR="00E53157" w:rsidRPr="00E53157">
        <w:rPr>
          <w:szCs w:val="28"/>
        </w:rPr>
        <w:t xml:space="preserve"> финансов </w:t>
      </w:r>
      <w:r w:rsidR="00221A52">
        <w:rPr>
          <w:szCs w:val="28"/>
        </w:rPr>
        <w:t>-</w:t>
      </w:r>
      <w:r w:rsidR="007F4957">
        <w:rPr>
          <w:szCs w:val="28"/>
        </w:rPr>
        <w:t xml:space="preserve"> </w:t>
      </w:r>
      <w:r w:rsidR="00221A52">
        <w:rPr>
          <w:szCs w:val="28"/>
        </w:rPr>
        <w:t>В.В. Редька</w:t>
      </w:r>
      <w:r w:rsidR="00F64E95">
        <w:rPr>
          <w:szCs w:val="28"/>
        </w:rPr>
        <w:t xml:space="preserve"> </w:t>
      </w:r>
      <w:r w:rsidR="00E53157" w:rsidRPr="00E53157">
        <w:rPr>
          <w:szCs w:val="28"/>
        </w:rPr>
        <w:t xml:space="preserve">и заместителя </w:t>
      </w:r>
      <w:r w:rsidR="00F64E95">
        <w:rPr>
          <w:szCs w:val="28"/>
        </w:rPr>
        <w:t>начальника управления финансов администрации муниципального образования</w:t>
      </w:r>
      <w:proofErr w:type="gramEnd"/>
      <w:r w:rsidR="00F64E95">
        <w:rPr>
          <w:szCs w:val="28"/>
        </w:rPr>
        <w:t xml:space="preserve"> «</w:t>
      </w:r>
      <w:proofErr w:type="spellStart"/>
      <w:r w:rsidR="00F64E95">
        <w:rPr>
          <w:szCs w:val="28"/>
        </w:rPr>
        <w:t>Гиагинский</w:t>
      </w:r>
      <w:proofErr w:type="spellEnd"/>
      <w:r w:rsidR="00F64E95">
        <w:rPr>
          <w:szCs w:val="28"/>
        </w:rPr>
        <w:t xml:space="preserve"> район»</w:t>
      </w:r>
      <w:r w:rsidR="00E53157" w:rsidRPr="00E53157">
        <w:rPr>
          <w:szCs w:val="28"/>
        </w:rPr>
        <w:t xml:space="preserve"> </w:t>
      </w:r>
      <w:r w:rsidR="00E91702">
        <w:rPr>
          <w:szCs w:val="28"/>
        </w:rPr>
        <w:t xml:space="preserve">- </w:t>
      </w:r>
      <w:proofErr w:type="spellStart"/>
      <w:r w:rsidR="00E91702">
        <w:rPr>
          <w:szCs w:val="28"/>
        </w:rPr>
        <w:t>Поддубную</w:t>
      </w:r>
      <w:proofErr w:type="spellEnd"/>
      <w:r w:rsidR="00E91702">
        <w:rPr>
          <w:szCs w:val="28"/>
        </w:rPr>
        <w:t xml:space="preserve"> И.Н.</w:t>
      </w:r>
    </w:p>
    <w:p w:rsidR="00F64E95" w:rsidRDefault="002674C9" w:rsidP="00221A52">
      <w:pPr>
        <w:tabs>
          <w:tab w:val="left" w:pos="540"/>
          <w:tab w:val="left" w:pos="1965"/>
        </w:tabs>
        <w:ind w:right="57"/>
        <w:jc w:val="both"/>
        <w:rPr>
          <w:szCs w:val="28"/>
        </w:rPr>
      </w:pPr>
      <w:r>
        <w:rPr>
          <w:szCs w:val="28"/>
        </w:rPr>
        <w:t>5.</w:t>
      </w:r>
      <w:r w:rsidR="00E91702">
        <w:rPr>
          <w:szCs w:val="28"/>
        </w:rPr>
        <w:t xml:space="preserve"> </w:t>
      </w:r>
      <w:proofErr w:type="gramStart"/>
      <w:r w:rsidR="00E53157" w:rsidRPr="00E53157">
        <w:rPr>
          <w:szCs w:val="28"/>
        </w:rPr>
        <w:t>Ответственным</w:t>
      </w:r>
      <w:proofErr w:type="gramEnd"/>
      <w:r w:rsidR="00E53157" w:rsidRPr="00E53157">
        <w:rPr>
          <w:szCs w:val="28"/>
        </w:rPr>
        <w:t xml:space="preserve"> за получение </w:t>
      </w:r>
      <w:r>
        <w:rPr>
          <w:szCs w:val="28"/>
        </w:rPr>
        <w:t xml:space="preserve">ЭЦП </w:t>
      </w:r>
      <w:r w:rsidR="00E53157" w:rsidRPr="00E53157">
        <w:rPr>
          <w:szCs w:val="28"/>
        </w:rPr>
        <w:t>на всех вышеуказанных лиц назначить ведущего специалиста отдела исполнения бюджета, финансирования и контроля за постановкой бухгал</w:t>
      </w:r>
      <w:r w:rsidR="00E91702">
        <w:rPr>
          <w:szCs w:val="28"/>
        </w:rPr>
        <w:t xml:space="preserve">терского учета – </w:t>
      </w:r>
      <w:proofErr w:type="spellStart"/>
      <w:r w:rsidR="00E91702">
        <w:rPr>
          <w:szCs w:val="28"/>
        </w:rPr>
        <w:t>Лупандина</w:t>
      </w:r>
      <w:proofErr w:type="spellEnd"/>
      <w:r w:rsidR="00E91702">
        <w:rPr>
          <w:szCs w:val="28"/>
        </w:rPr>
        <w:t xml:space="preserve"> П.А.</w:t>
      </w:r>
      <w:r w:rsidR="00E53157" w:rsidRPr="00E53157">
        <w:rPr>
          <w:szCs w:val="28"/>
        </w:rPr>
        <w:t xml:space="preserve"> </w:t>
      </w:r>
    </w:p>
    <w:p w:rsidR="00E53157" w:rsidRPr="00E53157" w:rsidRDefault="002674C9" w:rsidP="00221A52">
      <w:pPr>
        <w:tabs>
          <w:tab w:val="left" w:pos="540"/>
          <w:tab w:val="left" w:pos="1965"/>
        </w:tabs>
        <w:ind w:right="57"/>
        <w:jc w:val="both"/>
        <w:rPr>
          <w:szCs w:val="28"/>
        </w:rPr>
      </w:pPr>
      <w:r>
        <w:rPr>
          <w:szCs w:val="28"/>
        </w:rPr>
        <w:t>6.</w:t>
      </w:r>
      <w:r w:rsidR="00E91702">
        <w:rPr>
          <w:szCs w:val="28"/>
        </w:rPr>
        <w:t xml:space="preserve"> </w:t>
      </w:r>
      <w:proofErr w:type="gramStart"/>
      <w:r w:rsidR="00E53157" w:rsidRPr="00E53157">
        <w:rPr>
          <w:szCs w:val="28"/>
        </w:rPr>
        <w:t>Контроль за</w:t>
      </w:r>
      <w:proofErr w:type="gramEnd"/>
      <w:r w:rsidR="00E53157" w:rsidRPr="00E53157">
        <w:rPr>
          <w:szCs w:val="28"/>
        </w:rPr>
        <w:t xml:space="preserve"> исполнением настоящего приказа оставляю за собой.</w:t>
      </w:r>
    </w:p>
    <w:p w:rsidR="00E53157" w:rsidRPr="00E53157" w:rsidRDefault="00E53157" w:rsidP="00221A52">
      <w:pPr>
        <w:tabs>
          <w:tab w:val="left" w:pos="540"/>
          <w:tab w:val="left" w:pos="1965"/>
        </w:tabs>
        <w:ind w:right="57"/>
        <w:jc w:val="center"/>
        <w:rPr>
          <w:szCs w:val="28"/>
        </w:rPr>
      </w:pPr>
    </w:p>
    <w:p w:rsidR="00E53157" w:rsidRPr="00E53157" w:rsidRDefault="00E53157" w:rsidP="00E53157">
      <w:pPr>
        <w:tabs>
          <w:tab w:val="left" w:pos="540"/>
          <w:tab w:val="left" w:pos="1965"/>
        </w:tabs>
        <w:jc w:val="center"/>
        <w:rPr>
          <w:szCs w:val="28"/>
        </w:rPr>
      </w:pPr>
    </w:p>
    <w:p w:rsidR="00E53157" w:rsidRPr="00E53157" w:rsidRDefault="00E53157" w:rsidP="00E53157">
      <w:pPr>
        <w:tabs>
          <w:tab w:val="left" w:pos="540"/>
          <w:tab w:val="left" w:pos="1965"/>
        </w:tabs>
        <w:jc w:val="center"/>
        <w:rPr>
          <w:szCs w:val="28"/>
        </w:rPr>
      </w:pPr>
    </w:p>
    <w:p w:rsidR="00E53157" w:rsidRPr="00E53157" w:rsidRDefault="00E53157" w:rsidP="00E53157">
      <w:pPr>
        <w:tabs>
          <w:tab w:val="left" w:pos="540"/>
          <w:tab w:val="left" w:pos="1965"/>
        </w:tabs>
        <w:jc w:val="center"/>
        <w:rPr>
          <w:szCs w:val="28"/>
        </w:rPr>
      </w:pPr>
    </w:p>
    <w:p w:rsidR="00F575BB" w:rsidRDefault="00F575BB" w:rsidP="00E53157">
      <w:pPr>
        <w:tabs>
          <w:tab w:val="left" w:pos="540"/>
          <w:tab w:val="left" w:pos="1965"/>
        </w:tabs>
        <w:jc w:val="center"/>
        <w:rPr>
          <w:szCs w:val="28"/>
        </w:rPr>
      </w:pPr>
    </w:p>
    <w:p w:rsidR="00606258" w:rsidRDefault="00606258" w:rsidP="007F3754">
      <w:pPr>
        <w:rPr>
          <w:szCs w:val="28"/>
        </w:rPr>
      </w:pPr>
    </w:p>
    <w:p w:rsidR="007C013F" w:rsidRDefault="00606258" w:rsidP="007F3754">
      <w:pPr>
        <w:rPr>
          <w:szCs w:val="28"/>
        </w:rPr>
      </w:pPr>
      <w:r>
        <w:rPr>
          <w:szCs w:val="28"/>
        </w:rPr>
        <w:t xml:space="preserve">Заместитель </w:t>
      </w:r>
      <w:r w:rsidR="007C013F">
        <w:rPr>
          <w:szCs w:val="28"/>
        </w:rPr>
        <w:t>главы администрации</w:t>
      </w:r>
    </w:p>
    <w:p w:rsidR="007C013F" w:rsidRDefault="007C013F" w:rsidP="007F3754">
      <w:pPr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</w:t>
      </w:r>
    </w:p>
    <w:p w:rsidR="00606258" w:rsidRDefault="007C013F" w:rsidP="007F3754">
      <w:pPr>
        <w:rPr>
          <w:szCs w:val="28"/>
        </w:rPr>
      </w:pPr>
      <w:r>
        <w:rPr>
          <w:szCs w:val="28"/>
        </w:rPr>
        <w:t xml:space="preserve">- начальник </w:t>
      </w:r>
      <w:r w:rsidR="003D0C2A">
        <w:rPr>
          <w:szCs w:val="28"/>
        </w:rPr>
        <w:t>управления финансов</w:t>
      </w:r>
      <w:r w:rsidR="00606258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="00667AB9">
        <w:rPr>
          <w:szCs w:val="28"/>
        </w:rPr>
        <w:t xml:space="preserve">  </w:t>
      </w:r>
      <w:r>
        <w:rPr>
          <w:szCs w:val="28"/>
        </w:rPr>
        <w:t xml:space="preserve">                            </w:t>
      </w:r>
      <w:r w:rsidR="00667AB9">
        <w:rPr>
          <w:szCs w:val="28"/>
        </w:rPr>
        <w:t xml:space="preserve"> </w:t>
      </w:r>
      <w:r w:rsidR="00C35251">
        <w:rPr>
          <w:szCs w:val="28"/>
        </w:rPr>
        <w:t xml:space="preserve">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В.В.Редька</w:t>
      </w:r>
      <w:proofErr w:type="spellEnd"/>
    </w:p>
    <w:p w:rsidR="00606258" w:rsidRDefault="00606258" w:rsidP="00606258">
      <w:pPr>
        <w:jc w:val="both"/>
        <w:rPr>
          <w:szCs w:val="28"/>
        </w:rPr>
      </w:pPr>
    </w:p>
    <w:p w:rsidR="00606258" w:rsidRDefault="00606258" w:rsidP="00606258">
      <w:pPr>
        <w:jc w:val="both"/>
        <w:rPr>
          <w:szCs w:val="28"/>
        </w:rPr>
      </w:pPr>
    </w:p>
    <w:p w:rsidR="00606258" w:rsidRDefault="00606258" w:rsidP="00606258">
      <w:pPr>
        <w:jc w:val="both"/>
        <w:rPr>
          <w:szCs w:val="28"/>
        </w:rPr>
      </w:pPr>
    </w:p>
    <w:p w:rsidR="003D0C2A" w:rsidRDefault="003D0C2A" w:rsidP="00606258">
      <w:pPr>
        <w:jc w:val="both"/>
        <w:rPr>
          <w:szCs w:val="28"/>
        </w:rPr>
      </w:pPr>
    </w:p>
    <w:p w:rsidR="00606258" w:rsidRDefault="00606258" w:rsidP="00606258">
      <w:pPr>
        <w:jc w:val="both"/>
        <w:rPr>
          <w:sz w:val="24"/>
          <w:szCs w:val="24"/>
        </w:rPr>
      </w:pPr>
    </w:p>
    <w:p w:rsidR="007C013F" w:rsidRDefault="007C013F" w:rsidP="00606258">
      <w:pPr>
        <w:jc w:val="both"/>
        <w:rPr>
          <w:sz w:val="24"/>
          <w:szCs w:val="24"/>
        </w:rPr>
      </w:pPr>
    </w:p>
    <w:p w:rsidR="002674C9" w:rsidRDefault="002674C9" w:rsidP="002674C9">
      <w:pPr>
        <w:tabs>
          <w:tab w:val="left" w:pos="7155"/>
        </w:tabs>
        <w:rPr>
          <w:szCs w:val="24"/>
        </w:rPr>
      </w:pPr>
      <w:r w:rsidRPr="00C348CF">
        <w:rPr>
          <w:szCs w:val="24"/>
        </w:rPr>
        <w:t>Приказ согласован:</w:t>
      </w:r>
      <w:r>
        <w:rPr>
          <w:szCs w:val="24"/>
        </w:rPr>
        <w:t xml:space="preserve">                                      _______________</w:t>
      </w:r>
      <w:proofErr w:type="spellStart"/>
      <w:r>
        <w:rPr>
          <w:szCs w:val="24"/>
        </w:rPr>
        <w:t>Поддубная</w:t>
      </w:r>
      <w:proofErr w:type="spellEnd"/>
      <w:r>
        <w:rPr>
          <w:szCs w:val="24"/>
        </w:rPr>
        <w:t xml:space="preserve"> И.Н.</w:t>
      </w:r>
    </w:p>
    <w:p w:rsidR="002674C9" w:rsidRDefault="002674C9" w:rsidP="002674C9">
      <w:pPr>
        <w:tabs>
          <w:tab w:val="left" w:pos="4380"/>
          <w:tab w:val="left" w:pos="7155"/>
        </w:tabs>
        <w:rPr>
          <w:szCs w:val="24"/>
        </w:rPr>
      </w:pPr>
      <w:r>
        <w:rPr>
          <w:szCs w:val="24"/>
        </w:rPr>
        <w:tab/>
        <w:t xml:space="preserve">         _______________</w:t>
      </w:r>
      <w:proofErr w:type="spellStart"/>
      <w:r>
        <w:rPr>
          <w:szCs w:val="24"/>
        </w:rPr>
        <w:t>Шагундокова</w:t>
      </w:r>
      <w:proofErr w:type="spellEnd"/>
      <w:r>
        <w:rPr>
          <w:szCs w:val="24"/>
        </w:rPr>
        <w:t xml:space="preserve"> Е.В.     </w:t>
      </w:r>
    </w:p>
    <w:p w:rsidR="002674C9" w:rsidRDefault="002674C9" w:rsidP="002674C9">
      <w:pPr>
        <w:tabs>
          <w:tab w:val="left" w:pos="7155"/>
        </w:tabs>
        <w:ind w:firstLine="4395"/>
        <w:rPr>
          <w:szCs w:val="28"/>
        </w:rPr>
      </w:pPr>
      <w:r>
        <w:rPr>
          <w:szCs w:val="24"/>
        </w:rPr>
        <w:t xml:space="preserve">         _______________</w:t>
      </w:r>
      <w:r w:rsidRPr="002674C9">
        <w:rPr>
          <w:szCs w:val="24"/>
        </w:rPr>
        <w:t>Войтенко Т.Г</w:t>
      </w:r>
      <w:r w:rsidR="00E91702">
        <w:rPr>
          <w:szCs w:val="24"/>
        </w:rPr>
        <w:t>.</w:t>
      </w:r>
      <w:r>
        <w:rPr>
          <w:szCs w:val="24"/>
        </w:rPr>
        <w:t xml:space="preserve">                                                           </w:t>
      </w:r>
    </w:p>
    <w:p w:rsidR="002674C9" w:rsidRPr="00702AD6" w:rsidRDefault="002674C9" w:rsidP="002674C9">
      <w:pPr>
        <w:tabs>
          <w:tab w:val="left" w:pos="4380"/>
          <w:tab w:val="left" w:pos="715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 w:val="24"/>
          <w:szCs w:val="24"/>
        </w:rPr>
        <w:t>__________________</w:t>
      </w:r>
      <w:proofErr w:type="spellStart"/>
      <w:r w:rsidRPr="00702AD6">
        <w:rPr>
          <w:szCs w:val="28"/>
        </w:rPr>
        <w:t>Лупандин</w:t>
      </w:r>
      <w:proofErr w:type="spellEnd"/>
      <w:r w:rsidRPr="00702AD6">
        <w:rPr>
          <w:szCs w:val="28"/>
        </w:rPr>
        <w:t xml:space="preserve"> П.А</w:t>
      </w:r>
      <w:r w:rsidR="00E91702">
        <w:rPr>
          <w:szCs w:val="28"/>
        </w:rPr>
        <w:t>.</w:t>
      </w:r>
    </w:p>
    <w:p w:rsidR="002674C9" w:rsidRPr="00702AD6" w:rsidRDefault="002674C9" w:rsidP="002674C9">
      <w:pPr>
        <w:tabs>
          <w:tab w:val="left" w:pos="4410"/>
          <w:tab w:val="left" w:pos="7155"/>
        </w:tabs>
        <w:rPr>
          <w:szCs w:val="28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2674C9" w:rsidRPr="00702AD6" w:rsidRDefault="002674C9" w:rsidP="002674C9">
      <w:pPr>
        <w:tabs>
          <w:tab w:val="left" w:pos="4410"/>
          <w:tab w:val="left" w:pos="7155"/>
        </w:tabs>
        <w:rPr>
          <w:szCs w:val="28"/>
        </w:rPr>
      </w:pPr>
      <w:r>
        <w:rPr>
          <w:sz w:val="24"/>
          <w:szCs w:val="24"/>
        </w:rPr>
        <w:tab/>
        <w:t xml:space="preserve">         </w:t>
      </w:r>
    </w:p>
    <w:p w:rsidR="002674C9" w:rsidRDefault="002674C9" w:rsidP="002674C9">
      <w:pPr>
        <w:jc w:val="both"/>
        <w:rPr>
          <w:sz w:val="24"/>
          <w:szCs w:val="24"/>
        </w:rPr>
      </w:pPr>
    </w:p>
    <w:p w:rsidR="007C013F" w:rsidRDefault="007C013F" w:rsidP="00606258">
      <w:pPr>
        <w:jc w:val="both"/>
        <w:rPr>
          <w:sz w:val="24"/>
          <w:szCs w:val="24"/>
        </w:rPr>
      </w:pPr>
    </w:p>
    <w:p w:rsidR="007C013F" w:rsidRDefault="007C013F" w:rsidP="00606258">
      <w:pPr>
        <w:jc w:val="both"/>
        <w:rPr>
          <w:sz w:val="24"/>
          <w:szCs w:val="24"/>
        </w:rPr>
      </w:pPr>
    </w:p>
    <w:p w:rsidR="007C013F" w:rsidRDefault="007C013F" w:rsidP="00606258">
      <w:pPr>
        <w:jc w:val="both"/>
        <w:rPr>
          <w:sz w:val="24"/>
          <w:szCs w:val="24"/>
        </w:rPr>
      </w:pPr>
    </w:p>
    <w:p w:rsidR="007C013F" w:rsidRDefault="007C013F" w:rsidP="00606258">
      <w:pPr>
        <w:jc w:val="both"/>
        <w:rPr>
          <w:sz w:val="24"/>
          <w:szCs w:val="24"/>
        </w:rPr>
      </w:pPr>
    </w:p>
    <w:p w:rsidR="007C013F" w:rsidRDefault="00C35251" w:rsidP="006062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7C013F" w:rsidSect="00C35251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84" w:rsidRDefault="00AC0584" w:rsidP="00C35251">
      <w:r>
        <w:separator/>
      </w:r>
    </w:p>
  </w:endnote>
  <w:endnote w:type="continuationSeparator" w:id="0">
    <w:p w:rsidR="00AC0584" w:rsidRDefault="00AC0584" w:rsidP="00C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84" w:rsidRDefault="00AC0584" w:rsidP="00C35251">
      <w:r>
        <w:separator/>
      </w:r>
    </w:p>
  </w:footnote>
  <w:footnote w:type="continuationSeparator" w:id="0">
    <w:p w:rsidR="00AC0584" w:rsidRDefault="00AC0584" w:rsidP="00C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91"/>
    <w:multiLevelType w:val="hybridMultilevel"/>
    <w:tmpl w:val="7C346BB0"/>
    <w:lvl w:ilvl="0" w:tplc="3742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8"/>
    <w:rsid w:val="000A160C"/>
    <w:rsid w:val="00136F61"/>
    <w:rsid w:val="00221A52"/>
    <w:rsid w:val="002674C9"/>
    <w:rsid w:val="002C03CA"/>
    <w:rsid w:val="003A0430"/>
    <w:rsid w:val="003D0C2A"/>
    <w:rsid w:val="00400A3F"/>
    <w:rsid w:val="00490070"/>
    <w:rsid w:val="00534284"/>
    <w:rsid w:val="00606258"/>
    <w:rsid w:val="00667AB9"/>
    <w:rsid w:val="006850FB"/>
    <w:rsid w:val="0068621D"/>
    <w:rsid w:val="0069262F"/>
    <w:rsid w:val="00694C4A"/>
    <w:rsid w:val="00716B37"/>
    <w:rsid w:val="007864CD"/>
    <w:rsid w:val="007C013F"/>
    <w:rsid w:val="007F3754"/>
    <w:rsid w:val="007F4957"/>
    <w:rsid w:val="00812FF6"/>
    <w:rsid w:val="00873384"/>
    <w:rsid w:val="008E039C"/>
    <w:rsid w:val="00933AE1"/>
    <w:rsid w:val="00973BDD"/>
    <w:rsid w:val="00A068BC"/>
    <w:rsid w:val="00AC0584"/>
    <w:rsid w:val="00BE2186"/>
    <w:rsid w:val="00C35251"/>
    <w:rsid w:val="00E53157"/>
    <w:rsid w:val="00E91702"/>
    <w:rsid w:val="00F435BB"/>
    <w:rsid w:val="00F575BB"/>
    <w:rsid w:val="00F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1660-61E6-4268-A492-7D5F7428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BUD4</cp:lastModifiedBy>
  <cp:revision>13</cp:revision>
  <cp:lastPrinted>2015-06-11T07:50:00Z</cp:lastPrinted>
  <dcterms:created xsi:type="dcterms:W3CDTF">2014-07-22T10:53:00Z</dcterms:created>
  <dcterms:modified xsi:type="dcterms:W3CDTF">2015-06-16T07:32:00Z</dcterms:modified>
</cp:coreProperties>
</file>