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9763A8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97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B60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Гиагинский</w:t>
      </w:r>
      <w:proofErr w:type="spellEnd"/>
      <w:r w:rsidR="00B60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2015 год</w:t>
      </w:r>
    </w:p>
    <w:p w:rsidR="007E6B56" w:rsidRPr="009763A8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Pr="009763A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управления финансов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201</w:t>
      </w:r>
      <w:r w:rsidR="007A08BB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направлена на реализацию единой финансовой и бюджетной политики муниципального образования «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Своевременно в установленные сроки подготовлен проект бюджета муниципального образования «</w:t>
      </w:r>
      <w:proofErr w:type="spellStart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район» на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</w:t>
      </w:r>
      <w:r w:rsidR="007A08BB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год и 17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декабря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принят на сессии Совета народных депутатов муниципального образования «</w:t>
      </w:r>
      <w:proofErr w:type="spellStart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район» бюджет муниципального образования «</w:t>
      </w:r>
      <w:proofErr w:type="spellStart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район» на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год. </w:t>
      </w:r>
    </w:p>
    <w:p w:rsidR="002603C1" w:rsidRPr="009763A8" w:rsidRDefault="002603C1" w:rsidP="0013398D">
      <w:pPr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разработаны следующие нормативные правовые акты: </w:t>
      </w:r>
      <w:r w:rsidR="002577D0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порядке осуществления полномочий органом (должностным лицом)</w:t>
      </w:r>
      <w:r w:rsidR="007A08BB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577D0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</w:t>
      </w:r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нутреннему муниципальному финансовому контролю внутреннего муниципального финансового контроля муниципального образования «</w:t>
      </w:r>
      <w:proofErr w:type="spellStart"/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Гиагинский</w:t>
      </w:r>
      <w:proofErr w:type="spellEnd"/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район»»</w:t>
      </w:r>
      <w:r w:rsidR="00A41595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Плана </w:t>
      </w:r>
      <w:proofErr w:type="gramStart"/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первоочередных мероприятий по обеспечению устойчивого развития и социальной стабильности на территории муниципального образования «</w:t>
      </w:r>
      <w:proofErr w:type="spellStart"/>
      <w:r w:rsidR="00A41595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иагинский</w:t>
      </w:r>
      <w:proofErr w:type="spellEnd"/>
      <w:r w:rsidR="00DD6CC2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в 2015 году и на период 2016-2017 годов»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основных направлениях бюджетной и налоговой политики муниципального образования «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«</w:t>
      </w:r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по формированию реестра участников бюджетного процесса муниципального образования «</w:t>
      </w:r>
      <w:proofErr w:type="spellStart"/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мероприятий</w:t>
      </w:r>
      <w:proofErr w:type="gramEnd"/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и утверждению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995DBC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995DBC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», «О Порядке предоставления, использования и возврата бюджетных кредитов бюджетам сельских поселений в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</w:t>
      </w:r>
      <w:r w:rsidR="00FB2E41">
        <w:rPr>
          <w:rFonts w:ascii="Times New Roman" w:hAnsi="Times New Roman" w:cs="Times New Roman"/>
          <w:color w:val="000000" w:themeColor="text1"/>
          <w:sz w:val="28"/>
          <w:szCs w:val="28"/>
        </w:rPr>
        <w:t>, «О порядке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и утверждения, периоде действия, а также </w:t>
      </w:r>
      <w:r w:rsidR="00591FC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составу и содержанию бюджетного прогноза муниципального образования «</w:t>
      </w:r>
      <w:proofErr w:type="spellStart"/>
      <w:r w:rsidR="00591FC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59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район»», «О мерах по ре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Решения Совета народных</w:t>
      </w:r>
      <w:proofErr w:type="gramEnd"/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муниципального образования «</w:t>
      </w:r>
      <w:proofErr w:type="spellStart"/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2015 год и на плановый период 2016</w:t>
      </w:r>
      <w:r w:rsidR="00D21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и 2017 годов»</w:t>
      </w:r>
      <w:r w:rsidR="00FF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</w:t>
      </w:r>
      <w:r w:rsidR="00B6065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у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правлением финансов администрации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была проведена следующая работа: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-подготовлено и утверждено на сессии Совета народных депутатов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5 внесений изменений в бюджет муниципального образования « 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на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на плановый период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годов;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-был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Совета народных депутатов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информация об </w:t>
      </w: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отчет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4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год;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-был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главой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отчет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1 квартал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за 1-е полугодие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за 9 месяцев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а также подготовлен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рассмотрен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СНД информаци</w:t>
      </w:r>
      <w:r w:rsidR="007C03E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1 квартал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1-е полугодие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и за 9 месяцев</w:t>
      </w:r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год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Кроме того, в управлении финансов рассматривались  вопросы учета погашения бюджетных кредитов, выданных из бюджета муниципального образования « 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201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-201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4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годах, составлялись отчеты по мониторингу местных бюджетов, мониторинг </w:t>
      </w: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реализации Программы поэтапного совершенствования системы оплаты труда</w:t>
      </w:r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муниципальных учреждениях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расчеты по прогнозу социально- экономического развития на 201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-2017 годы.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размещения актуальной информации на Официальном сайте.  </w:t>
      </w:r>
    </w:p>
    <w:p w:rsidR="002603C1" w:rsidRDefault="002603C1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Управлением финансов был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подготовлен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плановый и 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уточненный реестр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расходных обязательств бюджета муниципального образования «</w:t>
      </w:r>
      <w:proofErr w:type="spellStart"/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проводился контроль </w:t>
      </w:r>
      <w:proofErr w:type="gramStart"/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правильности заполнения форм реестров расходных </w:t>
      </w:r>
      <w:r w:rsidR="00CE1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обязательств бюджетов поселений</w:t>
      </w:r>
      <w:proofErr w:type="gramEnd"/>
      <w:r w:rsidR="00CE1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реестры расходных обязательств в установленные сроки представлены в Министерство финансов Республики Адыгея. </w:t>
      </w:r>
    </w:p>
    <w:p w:rsidR="00CE1FB2" w:rsidRDefault="00CE1FB2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 самоуправления,  избирательных комиссий муниципальных образований.</w:t>
      </w:r>
    </w:p>
    <w:p w:rsidR="00CE1FB2" w:rsidRDefault="00CE1FB2" w:rsidP="00CE1FB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2015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</w:t>
      </w:r>
      <w:proofErr w:type="spellStart"/>
      <w:r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C91B3E" w:rsidRPr="00CE1FB2" w:rsidRDefault="00CE1FB2" w:rsidP="00CE1FB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принимало участие </w:t>
      </w:r>
      <w:r w:rsidR="00C91B3E"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районной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A44C2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Отделом исполнения бюджета и </w:t>
      </w: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контроля за</w:t>
      </w:r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постановкой бухгалтерского учета осуществлялась работа по ведению бухгалтерского учета по доходам (поступления, возвраты, невыясненные поступления) и расходам бюджета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разрезе получателей бюджетных средств и кодов бюджетной классификации (по видам деятельности) по казенным, бюджетным учреждениям.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A44C2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проведена работа по составлению следующих отчетов: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-ежемесячные отчеты об исполнении консолидированного бюджета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 в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-отчеты по смете расход</w:t>
      </w:r>
      <w:r w:rsidR="0082073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ов аппарата управления финансов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-квартальные отчеты об исполнении консолидированного отчета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-ежемесячные и квартальные отче</w:t>
      </w:r>
      <w:r w:rsidR="0082073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ты по смете Управления финансов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-годовой отчет об исполнении консолидированного бюджета МО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-годовой отчет Управления финансов;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-годовые отчеты об исполнении бюджета муниципальных образований; 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-годовые отчеты об исполнении бюджета бюджетных учреждений;</w:t>
      </w:r>
    </w:p>
    <w:p w:rsidR="00DF1A93" w:rsidRPr="009763A8" w:rsidRDefault="00094825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</w:t>
      </w:r>
      <w:r w:rsidR="00DF1A93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отдел формировал сводную заявку на финансирование по бюджету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Бюджет-СМАРТ;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-осуществляли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ab/>
        <w:t>ежедневную обработку заявок на финансирование;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-осуществляли ежедневный контроль правильности кодов бюджетной классификации;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-по мере необходимости заявляли в программе СУФД коды бюджетной классификации расходов;</w:t>
      </w:r>
    </w:p>
    <w:p w:rsidR="00E17942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отраженных</w:t>
      </w:r>
      <w:r w:rsidR="00C4022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муниципальной долговой книге.</w:t>
      </w:r>
    </w:p>
    <w:p w:rsidR="00DF4807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201</w:t>
      </w:r>
      <w:r w:rsidR="00A44C2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управлением финансов администрации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была проведена работа по формированию ввода базы данных в «Хранилище КС» в разрезе главных распорядителей бюджетных средств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для дальнейшего прогнозирования доходной и расходной части бюджета муниципального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</w:t>
      </w:r>
      <w:proofErr w:type="spellStart"/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и сохранения </w:t>
      </w:r>
      <w:r w:rsidR="009763A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базы 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данных</w:t>
      </w:r>
      <w:r w:rsidR="009763A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«Хранилище КС»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</w:p>
    <w:p w:rsidR="003F1BAB" w:rsidRPr="009763A8" w:rsidRDefault="00C91B3E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2015 году управлением финансов администрации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про</w:t>
      </w:r>
      <w:r w:rsidR="00A856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из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веден </w:t>
      </w:r>
      <w:r w:rsidR="00D32F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ввод в промышленную эксплуатацию</w:t>
      </w:r>
      <w:r w:rsidR="00757861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информационной системы «Электронный бюджет»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муниципальном образовании «</w:t>
      </w:r>
      <w:proofErr w:type="spellStart"/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район». </w:t>
      </w:r>
    </w:p>
    <w:p w:rsidR="00BD68B5" w:rsidRPr="009763A8" w:rsidRDefault="00D21ED9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Б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ыла создана рабочая группа муниципального образования «</w:t>
      </w:r>
      <w:proofErr w:type="spell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по координации и реализации мероприятий по формированию информации для подключения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работы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системе «Электронный бюджет» на основании распоряжения № 465 от 19 августа 2015 года «О создании рабочей группы»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51B1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целях реализации приказа Министерства финансов Российской Федерации от 23.12.2014 года №163Н «О порядке формирования и ведения реестра участников бюджетного </w:t>
      </w:r>
      <w:r w:rsidR="00651B1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процесса, а также</w:t>
      </w:r>
      <w:proofErr w:type="gramEnd"/>
      <w:r w:rsidR="00651B1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DB1901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юридических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лиц,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не являющи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х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ся участниками бюджетного процесса»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</w:p>
    <w:p w:rsidR="00C91B3E" w:rsidRDefault="00DF32A0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u w:val="single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</w:t>
      </w: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proofErr w:type="gramEnd"/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2015 года 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ответственными лицами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включенными в состав рабочей группы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3408C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распоряжения №  613 от 1 декабря 2015 года «Об утверждении плана мероприятий по формированию реестра участников бюджетного процесса, а также юридических лиц, не являющихся участниками бюджетного процесса муниципального образования «</w:t>
      </w:r>
      <w:proofErr w:type="spellStart"/>
      <w:r w:rsidR="003408C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3408C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и мероприятий по формированию и утверждению ведомственных перечней муниципальных услуг и работ, оказываемых и выполняемых муниципальными учреждениями МО «</w:t>
      </w:r>
      <w:proofErr w:type="spellStart"/>
      <w:r w:rsidR="003408C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Гиагинкий</w:t>
      </w:r>
      <w:proofErr w:type="spellEnd"/>
      <w:r w:rsidR="003408C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район»»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произведена сверка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4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бюджетных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учреждений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1 унитарного 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учреждени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</w:t>
      </w:r>
      <w:proofErr w:type="spellStart"/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</w:t>
      </w:r>
      <w:r w:rsidR="00DB39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 выписками ЕГРЮЛ, 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сформированы ведомственные перечни</w:t>
      </w:r>
      <w:r w:rsidR="0013398D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муниципальных услуг и работ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13398D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сформирован 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Сводный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реестр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участников бюджетного процесса,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 также юридических лиц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не являющихся участниками бюджетного процесса»</w:t>
      </w:r>
      <w:proofErr w:type="gramStart"/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  <w:proofErr w:type="gramEnd"/>
      <w:r w:rsidR="009273AC" w:rsidRPr="00A736D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нформация по итогам работы</w:t>
      </w:r>
      <w:r w:rsidR="00BA42BC" w:rsidRPr="00A736D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размещен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на сайте </w:t>
      </w:r>
      <w:hyperlink r:id="rId6" w:history="1"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www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bus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gov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ru</w:t>
        </w:r>
      </w:hyperlink>
      <w:r w:rsidR="009273A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</w:t>
      </w:r>
      <w:hyperlink r:id="rId7" w:history="1"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www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budget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gov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ru</w:t>
        </w:r>
      </w:hyperlink>
      <w:r w:rsid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u w:val="single"/>
        </w:rPr>
        <w:t>.</w:t>
      </w:r>
    </w:p>
    <w:p w:rsidR="00366538" w:rsidRDefault="00366538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2015 году управлением финансов админ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страции муниципального образования «</w:t>
      </w:r>
      <w:proofErr w:type="spellStart"/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проведена системная работа по оптимизации действующих расходных обязательств, по совершенствованию </w:t>
      </w:r>
      <w:proofErr w:type="gramStart"/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оплаты труда работников муниципальных учреждений образования</w:t>
      </w:r>
      <w:proofErr w:type="gramEnd"/>
      <w:r w:rsidRP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культуры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 596-606. </w:t>
      </w:r>
    </w:p>
    <w:p w:rsidR="00B6065A" w:rsidRPr="009763A8" w:rsidRDefault="00B6065A" w:rsidP="00B6065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В первоочередном порядке управлением финансов финансировались расходы на выплату заработной платы, обеспечение мер по выполнению социальной политики, питание, на оплату коммунальных услуг, предоставление межбюджетных трансфертов сельским поселениям.</w:t>
      </w:r>
    </w:p>
    <w:p w:rsidR="00B6065A" w:rsidRDefault="00B6065A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отсутствует просроченная кредиторская задолженность по всем статьям бюджетной классификации расходов.</w:t>
      </w:r>
    </w:p>
    <w:p w:rsidR="00BA42BC" w:rsidRDefault="00BA42BC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информирования населения о бюджете  муниципального образования «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 рамках брошюры «Бюджет для граждан»</w:t>
      </w:r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доступной форме опубликованы проекты нормативных правовых актов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нормативные правовые акты муниципального образования «</w:t>
      </w:r>
      <w:proofErr w:type="spellStart"/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касающиеся вопросов исполнения и формирования бюджета муниципального образования «</w:t>
      </w:r>
      <w:proofErr w:type="spellStart"/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366538" w:rsidRPr="009763A8" w:rsidRDefault="00366538" w:rsidP="009763A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9763A8" w:rsidRDefault="002603C1" w:rsidP="0013398D">
      <w:pPr>
        <w:widowControl w:val="0"/>
        <w:ind w:firstLine="851"/>
        <w:jc w:val="both"/>
        <w:rPr>
          <w:color w:val="000000" w:themeColor="text1"/>
          <w:szCs w:val="28"/>
        </w:rPr>
      </w:pPr>
    </w:p>
    <w:p w:rsidR="00150649" w:rsidRPr="009763A8" w:rsidRDefault="00150649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9763A8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начальника управления финансов</w:t>
      </w:r>
    </w:p>
    <w:p w:rsidR="00150649" w:rsidRPr="009763A8" w:rsidRDefault="00150649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3C1813" w:rsidRDefault="0015064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</w:t>
      </w:r>
      <w:r w:rsidR="009763A8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И.Н.Поддубная</w:t>
      </w:r>
      <w:proofErr w:type="spellEnd"/>
    </w:p>
    <w:p w:rsidR="001C1F29" w:rsidRPr="009763A8" w:rsidRDefault="001C1F2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597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3C1"/>
    <w:rsid w:val="00033448"/>
    <w:rsid w:val="00094825"/>
    <w:rsid w:val="000D147A"/>
    <w:rsid w:val="00127BE0"/>
    <w:rsid w:val="0013398D"/>
    <w:rsid w:val="00146D6A"/>
    <w:rsid w:val="00150649"/>
    <w:rsid w:val="00150EBC"/>
    <w:rsid w:val="001C1F29"/>
    <w:rsid w:val="001C7B3B"/>
    <w:rsid w:val="002122F9"/>
    <w:rsid w:val="00235B60"/>
    <w:rsid w:val="00254537"/>
    <w:rsid w:val="002577D0"/>
    <w:rsid w:val="002603C1"/>
    <w:rsid w:val="003408C2"/>
    <w:rsid w:val="0035458E"/>
    <w:rsid w:val="00366538"/>
    <w:rsid w:val="003B256A"/>
    <w:rsid w:val="003C1813"/>
    <w:rsid w:val="003F1BAB"/>
    <w:rsid w:val="004E6B7D"/>
    <w:rsid w:val="00591FCC"/>
    <w:rsid w:val="00595F49"/>
    <w:rsid w:val="005979FA"/>
    <w:rsid w:val="005A24DF"/>
    <w:rsid w:val="005C6751"/>
    <w:rsid w:val="00651B15"/>
    <w:rsid w:val="0069566C"/>
    <w:rsid w:val="00750BF8"/>
    <w:rsid w:val="00757861"/>
    <w:rsid w:val="007A08BB"/>
    <w:rsid w:val="007C03E2"/>
    <w:rsid w:val="007D5E99"/>
    <w:rsid w:val="007E6B56"/>
    <w:rsid w:val="00820732"/>
    <w:rsid w:val="009139AB"/>
    <w:rsid w:val="009273AC"/>
    <w:rsid w:val="009763A8"/>
    <w:rsid w:val="00995DBC"/>
    <w:rsid w:val="00A41595"/>
    <w:rsid w:val="00A429A7"/>
    <w:rsid w:val="00A44C25"/>
    <w:rsid w:val="00A57513"/>
    <w:rsid w:val="00A736D0"/>
    <w:rsid w:val="00A85607"/>
    <w:rsid w:val="00B6065A"/>
    <w:rsid w:val="00B8588A"/>
    <w:rsid w:val="00BA0C7D"/>
    <w:rsid w:val="00BA42BC"/>
    <w:rsid w:val="00BC75C7"/>
    <w:rsid w:val="00BD68B5"/>
    <w:rsid w:val="00BF696B"/>
    <w:rsid w:val="00C40229"/>
    <w:rsid w:val="00C91B3E"/>
    <w:rsid w:val="00CB1604"/>
    <w:rsid w:val="00CD3FD6"/>
    <w:rsid w:val="00CE1FB2"/>
    <w:rsid w:val="00D21ED9"/>
    <w:rsid w:val="00D32FCB"/>
    <w:rsid w:val="00DB1901"/>
    <w:rsid w:val="00DB3967"/>
    <w:rsid w:val="00DD6CC2"/>
    <w:rsid w:val="00DF1A93"/>
    <w:rsid w:val="00DF32A0"/>
    <w:rsid w:val="00DF4807"/>
    <w:rsid w:val="00E17942"/>
    <w:rsid w:val="00E350AB"/>
    <w:rsid w:val="00E56B5B"/>
    <w:rsid w:val="00E94D1B"/>
    <w:rsid w:val="00EC4F0E"/>
    <w:rsid w:val="00EE0503"/>
    <w:rsid w:val="00FB2E4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3AB7-F1CA-422F-9348-D18C97A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20</cp:revision>
  <cp:lastPrinted>2016-01-21T08:21:00Z</cp:lastPrinted>
  <dcterms:created xsi:type="dcterms:W3CDTF">2016-01-19T08:24:00Z</dcterms:created>
  <dcterms:modified xsi:type="dcterms:W3CDTF">2016-01-21T08:21:00Z</dcterms:modified>
</cp:coreProperties>
</file>